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ind w:left="5040" w:hanging="5040"/>
        <w:jc w:val="center"/>
        <w:rPr>
          <w:rFonts w:ascii="Arial" w:cs="Arial" w:hAnsi="Arial" w:eastAsia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  <w:rtl w:val="0"/>
          <w:lang w:val="en-US"/>
        </w:rPr>
        <w:t>TRANSPORTATION COMPANIES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ind w:left="5040" w:hanging="504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fldChar w:fldCharType="begin" w:fldLock="0"/>
      </w:r>
      <w:r>
        <w:rPr>
          <w:rFonts w:ascii="Arial" w:cs="Arial" w:hAnsi="Arial" w:eastAsia="Arial"/>
          <w:sz w:val="20"/>
          <w:szCs w:val="20"/>
        </w:rPr>
        <w:instrText xml:space="preserve"> DATE \@ "M/d/yy" </w:instrText>
      </w:r>
      <w:r>
        <w:rPr>
          <w:rFonts w:ascii="Arial" w:cs="Arial" w:hAnsi="Arial" w:eastAsia="Arial"/>
          <w:sz w:val="20"/>
          <w:szCs w:val="20"/>
        </w:rPr>
        <w:fldChar w:fldCharType="separate" w:fldLock="0"/>
      </w:r>
      <w:r>
        <w:rPr>
          <w:rFonts w:ascii="Arial" w:hAnsi="Arial"/>
          <w:sz w:val="20"/>
          <w:szCs w:val="20"/>
          <w:rtl w:val="0"/>
        </w:rPr>
        <w:t>9/27/24</w:t>
      </w:r>
      <w:r>
        <w:rPr>
          <w:rFonts w:ascii="Arial" w:cs="Arial" w:hAnsi="Arial" w:eastAsia="Arial"/>
          <w:sz w:val="20"/>
          <w:szCs w:val="20"/>
        </w:rPr>
        <w:fldChar w:fldCharType="end" w:fldLock="0"/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  <w:u w:val="single"/>
        </w:rPr>
      </w:pP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  <w:rtl w:val="0"/>
          <w:lang w:val="en-US"/>
        </w:rPr>
        <w:t>Alliance Trucking Inc.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   Chris Pomeroy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   800-977-5623 (office), 616-550-5286 (cell)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"mailto:chris.P@alliancetrucking.com"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chris.P@alliancetrucking.com</w:t>
      </w:r>
      <w:r>
        <w:rPr/>
        <w:fldChar w:fldCharType="end" w:fldLock="0"/>
      </w:r>
      <w:r>
        <w:rPr>
          <w:rFonts w:ascii="Arial" w:hAnsi="Arial"/>
          <w:sz w:val="24"/>
          <w:szCs w:val="24"/>
          <w:rtl w:val="0"/>
        </w:rPr>
        <w:t xml:space="preserve">  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  <w:u w:val="single"/>
        </w:rPr>
      </w:pP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outline w:val="0"/>
          <w:color w:val="c00000"/>
          <w:sz w:val="24"/>
          <w:szCs w:val="24"/>
          <w:u w:color="c00000"/>
          <w14:textFill>
            <w14:solidFill>
              <w14:srgbClr w14:val="C00000"/>
            </w14:solidFill>
          </w14:textFill>
        </w:rPr>
      </w:pPr>
      <w:r>
        <w:rPr>
          <w:rFonts w:ascii="Arial" w:hAnsi="Arial"/>
          <w:sz w:val="24"/>
          <w:szCs w:val="24"/>
          <w:u w:val="single"/>
          <w:rtl w:val="0"/>
          <w:lang w:val="de-DE"/>
        </w:rPr>
        <w:t>All-Ways Trucking Inc.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   Karl Vonstrahl 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</w:pPr>
      <w:r>
        <w:rPr>
          <w:rFonts w:ascii="Arial" w:hAnsi="Arial"/>
          <w:sz w:val="24"/>
          <w:szCs w:val="24"/>
          <w:rtl w:val="0"/>
          <w:lang w:val="en-US"/>
        </w:rPr>
        <w:t xml:space="preserve">   541-494-1465 (Direct Line) / 800-888-6230 (Office)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  <w:rtl w:val="0"/>
          <w:lang w:val="de-DE"/>
        </w:rPr>
        <w:t>Ampersand Transport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   833-287-8683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"mailto:info@ampersandtransport.com"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info@ampersandtransport.com</w:t>
      </w:r>
      <w:r>
        <w:rPr/>
        <w:fldChar w:fldCharType="end" w:fldLock="0"/>
      </w:r>
      <w:r>
        <w:rPr>
          <w:rFonts w:ascii="Arial" w:hAnsi="Arial"/>
          <w:sz w:val="24"/>
          <w:szCs w:val="24"/>
          <w:rtl w:val="0"/>
        </w:rPr>
        <w:t xml:space="preserve"> 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  <w:rtl w:val="0"/>
          <w:lang w:val="en-US"/>
        </w:rPr>
        <w:t>B4 Logistics, Inc.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   Jake Kerner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   940-300-2688 (Cell) 360-433-9507 X-236 (Office)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 w:line="240" w:lineRule="auto"/>
        <w:ind w:left="5040" w:hanging="5040"/>
        <w:rPr>
          <w:rStyle w:val="Hyperlink.1"/>
        </w:rPr>
      </w:pPr>
      <w:r>
        <w:rPr>
          <w:rtl w:val="0"/>
        </w:rPr>
        <w:t xml:space="preserve">   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"mailto:JacobK@b4logistics.com"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JacobK@b4logistics.com</w:t>
      </w:r>
      <w:r>
        <w:rPr/>
        <w:fldChar w:fldCharType="end" w:fldLock="0"/>
      </w:r>
      <w:r>
        <w:rPr>
          <w:rStyle w:val="Hyperlink.1"/>
          <w:rtl w:val="0"/>
        </w:rPr>
        <w:t xml:space="preserve">  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 w:line="240" w:lineRule="auto"/>
        <w:ind w:left="5040" w:hanging="5040"/>
        <w:rPr>
          <w:rFonts w:ascii="Arial" w:cs="Arial" w:hAnsi="Arial" w:eastAsia="Arial"/>
          <w:sz w:val="24"/>
          <w:szCs w:val="24"/>
        </w:rPr>
      </w:pP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 w:line="240" w:lineRule="auto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   David R. Scott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   360-513-6222 (Cell) / 360-433-9507 X-242 (Office)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Style w:val="Hyperlink.0"/>
        </w:rPr>
      </w:pPr>
      <w:r>
        <w:rPr>
          <w:rtl w:val="0"/>
        </w:rPr>
        <w:t xml:space="preserve">  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"mailto:david@b4logistics.com"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david@b4logistics.com</w:t>
      </w:r>
      <w:r>
        <w:rPr/>
        <w:fldChar w:fldCharType="end" w:fldLock="0"/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Style w:val="Link"/>
          <w:rFonts w:ascii="Arial" w:cs="Arial" w:hAnsi="Arial" w:eastAsia="Arial"/>
          <w:sz w:val="24"/>
          <w:szCs w:val="24"/>
        </w:rPr>
      </w:pP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u w:val="single"/>
          <w:rtl w:val="0"/>
          <w:lang w:val="en-US"/>
        </w:rPr>
        <w:t>BBI Logistics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  Omar Alfiky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   800-809-2172 x 662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outline w:val="0"/>
          <w:color w:val="0070c0"/>
          <w:sz w:val="24"/>
          <w:szCs w:val="24"/>
          <w:u w:val="single" w:color="0070c0"/>
          <w14:textFill>
            <w14:solidFill>
              <w14:srgbClr w14:val="0070C0"/>
            </w14:solidFill>
          </w14:textFill>
        </w:rPr>
      </w:pPr>
      <w:r>
        <w:rPr>
          <w:rFonts w:ascii="Arial" w:hAnsi="Arial"/>
          <w:sz w:val="24"/>
          <w:szCs w:val="24"/>
          <w:rtl w:val="0"/>
        </w:rPr>
        <w:t xml:space="preserve">   </w:t>
      </w:r>
      <w:r>
        <w:rPr>
          <w:rFonts w:ascii="Arial" w:hAnsi="Arial"/>
          <w:outline w:val="0"/>
          <w:color w:val="0070c0"/>
          <w:sz w:val="24"/>
          <w:szCs w:val="24"/>
          <w:u w:val="single" w:color="0070c0"/>
          <w:rtl w:val="0"/>
          <w:lang w:val="it-IT"/>
          <w14:textFill>
            <w14:solidFill>
              <w14:srgbClr w14:val="0070C0"/>
            </w14:solidFill>
          </w14:textFill>
        </w:rPr>
        <w:t xml:space="preserve">bbilogistics.com      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outline w:val="0"/>
          <w:color w:val="0070c0"/>
          <w:sz w:val="24"/>
          <w:szCs w:val="24"/>
          <w:u w:val="single" w:color="0070c0"/>
          <w14:textFill>
            <w14:solidFill>
              <w14:srgbClr w14:val="0070C0"/>
            </w14:solidFill>
          </w14:textFill>
        </w:rPr>
      </w:pP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u w:val="single"/>
          <w:rtl w:val="0"/>
          <w:lang w:val="en-US"/>
        </w:rPr>
        <w:t>Constant Flow Logistics, LLC</w:t>
      </w:r>
      <w:r>
        <w:rPr>
          <w:rFonts w:ascii="Arial" w:hAnsi="Arial"/>
          <w:sz w:val="24"/>
          <w:szCs w:val="24"/>
          <w:rtl w:val="0"/>
        </w:rPr>
        <w:t xml:space="preserve">  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   David Lazo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  786-292-2716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"mailto:david@cflowlogistics.com"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david@cflowlogistics.com</w:t>
      </w:r>
      <w:r>
        <w:rPr/>
        <w:fldChar w:fldCharType="end" w:fldLock="0"/>
      </w:r>
      <w:r>
        <w:rPr>
          <w:rFonts w:ascii="Arial" w:hAnsi="Arial"/>
          <w:sz w:val="24"/>
          <w:szCs w:val="24"/>
          <w:rtl w:val="0"/>
        </w:rPr>
        <w:t xml:space="preserve"> 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  <w:u w:val="single"/>
        </w:rPr>
      </w:pP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u w:val="single"/>
          <w:rtl w:val="0"/>
          <w:lang w:val="en-US"/>
        </w:rPr>
        <w:t>Freight Smart Logistics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   Felix Gregoria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   281-971-3315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"mailto:Felix.g@freightsl.com"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Felix.g@freightsl.com</w:t>
      </w:r>
      <w:r>
        <w:rPr/>
        <w:fldChar w:fldCharType="end" w:fldLock="0"/>
      </w:r>
      <w:r>
        <w:rPr>
          <w:rFonts w:ascii="Arial" w:hAnsi="Arial"/>
          <w:sz w:val="24"/>
          <w:szCs w:val="24"/>
          <w:rtl w:val="0"/>
        </w:rPr>
        <w:t xml:space="preserve"> 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  <w:rtl w:val="0"/>
          <w:lang w:val="en-US"/>
        </w:rPr>
        <w:t>Fusion Transport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   Brad Johnson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   865-973-5970 (Cell) / 629-837-0563 (Office)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Style w:val="Hyperlink.0"/>
        </w:rPr>
      </w:pPr>
      <w:r>
        <w:rPr>
          <w:rtl w:val="0"/>
        </w:rPr>
        <w:t xml:space="preserve">  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"mailto:bjohnson@fusiontransport.com"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bjohnson@fusiontransport.com</w:t>
      </w:r>
      <w:r>
        <w:rPr/>
        <w:fldChar w:fldCharType="end" w:fldLock="0"/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  <w:u w:val="single"/>
        </w:rPr>
      </w:pP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  <w:u w:val="single"/>
        </w:rPr>
      </w:pP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  <w:rtl w:val="0"/>
          <w:lang w:val="de-DE"/>
        </w:rPr>
        <w:t>FWF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  Tyler Muller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   616-600-8528 (Office)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tl w:val="0"/>
        </w:rPr>
        <w:t xml:space="preserve">  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"mailto:mullert@fwf.com"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mullert@fwf.com</w:t>
      </w:r>
      <w:r>
        <w:rPr/>
        <w:fldChar w:fldCharType="end" w:fldLock="0"/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Style w:val="Link"/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Style w:val="Link"/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Link"/>
          <w:rFonts w:ascii="Arial" w:hAnsi="Arial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Headwell Logistics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Style w:val="Link"/>
          <w:rFonts w:ascii="Arial" w:cs="Arial" w:hAnsi="Arial" w:eastAsia="Arial"/>
          <w:outline w:val="0"/>
          <w:color w:val="000000"/>
          <w:sz w:val="24"/>
          <w:szCs w:val="24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Link"/>
          <w:rFonts w:ascii="Arial" w:hAnsi="Arial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   Josh McCowan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Style w:val="Link"/>
          <w:rFonts w:ascii="Arial" w:cs="Arial" w:hAnsi="Arial" w:eastAsia="Arial"/>
          <w:outline w:val="0"/>
          <w:color w:val="000000"/>
          <w:sz w:val="24"/>
          <w:szCs w:val="24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Link"/>
          <w:rFonts w:ascii="Arial" w:hAnsi="Arial"/>
          <w:outline w:val="0"/>
          <w:color w:val="000000"/>
          <w:sz w:val="24"/>
          <w:szCs w:val="24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720-212-8809 (Cell) / (719-789-1370 (Office)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Style w:val="Link"/>
          <w:rFonts w:ascii="Arial" w:hAnsi="Arial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 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"mailto:jmccowan@headwalllogistics.com"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jmccowan@headwalllogistics.com</w:t>
      </w:r>
      <w:r>
        <w:rPr/>
        <w:fldChar w:fldCharType="end" w:fldLock="0"/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  <w:u w:val="single"/>
        </w:rPr>
      </w:pP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outline w:val="0"/>
          <w:color w:val="c00000"/>
          <w:sz w:val="24"/>
          <w:szCs w:val="24"/>
          <w:u w:color="c00000"/>
          <w14:textFill>
            <w14:solidFill>
              <w14:srgbClr w14:val="C00000"/>
            </w14:solidFill>
          </w14:textFill>
        </w:rPr>
      </w:pPr>
      <w:r>
        <w:rPr>
          <w:rFonts w:ascii="Arial" w:hAnsi="Arial"/>
          <w:sz w:val="24"/>
          <w:szCs w:val="24"/>
          <w:u w:val="single"/>
          <w:rtl w:val="0"/>
          <w:lang w:val="en-US"/>
        </w:rPr>
        <w:t>International Heavy Haulers</w:t>
      </w:r>
      <w:r>
        <w:rPr>
          <w:rFonts w:ascii="Arial" w:hAnsi="Arial"/>
          <w:sz w:val="24"/>
          <w:szCs w:val="24"/>
          <w:rtl w:val="0"/>
        </w:rPr>
        <w:t xml:space="preserve">   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pt-PT"/>
        </w:rPr>
        <w:t xml:space="preserve">   Fernando Pedroza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  727-466-4020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"mailto:f.pedroza@intlheavyhaulers.com"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f.pedroza@intlheavyhaulers.com</w:t>
      </w:r>
      <w:r>
        <w:rPr/>
        <w:fldChar w:fldCharType="end" w:fldLock="0"/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  <w:u w:val="single"/>
        </w:rPr>
      </w:pP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  <w:rtl w:val="0"/>
          <w:lang w:val="en-US"/>
        </w:rPr>
        <w:t>KCC Logistics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   667-231-4504;  800-674-0619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  <w:rtl w:val="0"/>
          <w:lang w:val="en-US"/>
        </w:rPr>
        <w:t>King of Freight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    Tana Weber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    316-213-0708 (Cell) / 316-413-3433 (Office)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   tanaw@kingoffreight.com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  <w:rtl w:val="0"/>
          <w:lang w:val="es-ES_tradnl"/>
        </w:rPr>
        <w:t>Kono Kogs, Inc.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  Boyd Konowalski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  920-246-5022 (Cell)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tl w:val="0"/>
        </w:rPr>
        <w:t xml:space="preserve">  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"mailto:boyd@konokogs.com"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boyd@konokogs.com</w:t>
      </w:r>
      <w:r>
        <w:rPr/>
        <w:fldChar w:fldCharType="end" w:fldLock="0"/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rPr>
          <w:rFonts w:ascii="Arial" w:cs="Arial" w:hAnsi="Arial" w:eastAsia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  <w:rtl w:val="0"/>
          <w:lang w:val="en-US"/>
        </w:rPr>
        <w:t>Nationwide Transport Services, LLC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   Andrew Young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   859-475-1418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"mailto:andrew@ntslogistics.com"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andrew@ntslogistics.com</w:t>
      </w:r>
      <w:r>
        <w:rPr/>
        <w:fldChar w:fldCharType="end" w:fldLock="0"/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 w:line="240" w:lineRule="auto"/>
        <w:ind w:left="5040" w:hanging="5040"/>
        <w:rPr>
          <w:rFonts w:ascii="Arial" w:cs="Arial" w:hAnsi="Arial" w:eastAsia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  <w:rtl w:val="0"/>
        </w:rPr>
        <w:t>Niko Mattson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   216-970-0881 (Cell) / 800-580-3101 X-41576 (Office)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Style w:val="Hyperlink.1"/>
        </w:rPr>
      </w:pPr>
      <w:r>
        <w:rPr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   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"mailto:NMattson@TQL.com"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NMattson@TQL.com</w:t>
      </w:r>
      <w:r>
        <w:rPr/>
        <w:fldChar w:fldCharType="end" w:fldLock="0"/>
      </w:r>
      <w:r>
        <w:rPr>
          <w:rStyle w:val="Hyperlink.1"/>
          <w:rtl w:val="0"/>
        </w:rPr>
        <w:t xml:space="preserve"> 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Style w:val="Link"/>
          <w:rFonts w:ascii="Arial" w:cs="Arial" w:hAnsi="Arial" w:eastAsia="Arial"/>
          <w:outline w:val="0"/>
          <w:color w:val="0070c0"/>
          <w:sz w:val="24"/>
          <w:szCs w:val="24"/>
          <w:u w:val="none" w:color="0070c0"/>
          <w14:textFill>
            <w14:solidFill>
              <w14:srgbClr w14:val="0070C0"/>
            </w14:solidFill>
          </w14:textFill>
        </w:rPr>
      </w:pP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u w:val="single"/>
          <w:rtl w:val="0"/>
          <w:lang w:val="en-US"/>
        </w:rPr>
        <w:t>PLS Logistics</w:t>
      </w:r>
      <w:r>
        <w:rPr>
          <w:rFonts w:ascii="Arial" w:hAnsi="Arial" w:hint="default"/>
          <w:sz w:val="24"/>
          <w:szCs w:val="24"/>
          <w:rtl w:val="0"/>
          <w:lang w:val="en-US"/>
        </w:rPr>
        <w:t> 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 xml:space="preserve">(Service Locally &amp; Globally) 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Eric Warren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724-814-5886 (cell)</w:t>
      </w:r>
      <w:r>
        <w:rPr>
          <w:rFonts w:ascii="Arial" w:hAnsi="Arial" w:hint="default"/>
          <w:sz w:val="24"/>
          <w:szCs w:val="24"/>
          <w:rtl w:val="0"/>
          <w:lang w:val="en-US"/>
        </w:rPr>
        <w:t> 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Style w:val="Hyperlink.1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"mailto:ewarren@plslogistics.com"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ewarren@plslogistics.com</w:t>
      </w:r>
      <w:r>
        <w:rPr/>
        <w:fldChar w:fldCharType="end" w:fldLock="0"/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</w:rPr>
      </w:pP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</w:rPr>
      </w:pP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</w:rPr>
      </w:pP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  <w:rtl w:val="0"/>
          <w:lang w:val="en-US"/>
        </w:rPr>
        <w:t>STT Logistics Group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   Hector Lopez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  786-646-2396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"mailto:Hector.lopez@sttlg.us"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Hector.lopez@sttlg.us</w:t>
      </w:r>
      <w:r>
        <w:rPr/>
        <w:fldChar w:fldCharType="end" w:fldLock="0"/>
      </w:r>
      <w:r>
        <w:rPr>
          <w:rFonts w:ascii="Arial" w:hAnsi="Arial"/>
          <w:sz w:val="24"/>
          <w:szCs w:val="24"/>
          <w:rtl w:val="0"/>
        </w:rPr>
        <w:t xml:space="preserve"> 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Style w:val="Link"/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Link"/>
          <w:rFonts w:ascii="Arial" w:hAnsi="Arial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Tallgrass Freight Company, LLC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Style w:val="Link"/>
          <w:rFonts w:ascii="Arial" w:hAnsi="Arial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Arial" w:hAnsi="Arial"/>
          <w:sz w:val="24"/>
          <w:szCs w:val="24"/>
          <w:rtl w:val="0"/>
          <w:lang w:val="es-ES_tradnl"/>
        </w:rPr>
        <w:t>John A. Romero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outline w:val="0"/>
          <w:color w:val="7c7c7c"/>
          <w:sz w:val="24"/>
          <w:szCs w:val="24"/>
          <w:u w:color="7c7c7c"/>
          <w14:textFill>
            <w14:solidFill>
              <w14:srgbClr w14:val="7C7C7C"/>
            </w14:solidFill>
          </w14:textFill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   913.721.0079 x 681 (Office)</w:t>
      </w:r>
      <w:r>
        <w:rPr>
          <w:rFonts w:ascii="Arial" w:hAnsi="Arial"/>
          <w:sz w:val="18"/>
          <w:szCs w:val="18"/>
          <w:rtl w:val="0"/>
        </w:rPr>
        <w:t xml:space="preserve"> </w:t>
      </w:r>
      <w:r>
        <w:rPr>
          <w:rFonts w:ascii="Arial" w:hAnsi="Arial"/>
          <w:sz w:val="24"/>
          <w:szCs w:val="24"/>
          <w:rtl w:val="0"/>
          <w:lang w:val="de-DE"/>
        </w:rPr>
        <w:t xml:space="preserve"> / 913-203-2361 (Cell/Text</w:t>
      </w:r>
      <w:r>
        <w:rPr>
          <w:rFonts w:ascii="Arial" w:hAnsi="Arial"/>
          <w:outline w:val="0"/>
          <w:color w:val="7c7c7c"/>
          <w:sz w:val="24"/>
          <w:szCs w:val="24"/>
          <w:u w:color="7c7c7c"/>
          <w:rtl w:val="0"/>
          <w14:textFill>
            <w14:solidFill>
              <w14:srgbClr w14:val="7C7C7C"/>
            </w14:solidFill>
          </w14:textFill>
        </w:rPr>
        <w:t>)</w:t>
      </w:r>
    </w:p>
    <w:p>
      <w:pPr>
        <w:pStyle w:val="Body"/>
        <w:spacing w:after="0"/>
        <w:rPr>
          <w:rFonts w:ascii="Arial" w:cs="Arial" w:hAnsi="Arial" w:eastAsia="Arial"/>
          <w:outline w:val="0"/>
          <w:color w:val="4472c4"/>
          <w:sz w:val="24"/>
          <w:szCs w:val="24"/>
          <w:u w:color="4472c4"/>
          <w14:textFill>
            <w14:solidFill>
              <w14:srgbClr w14:val="4472C4"/>
            </w14:solidFill>
          </w14:textFill>
        </w:rPr>
      </w:pPr>
      <w:r>
        <w:rPr>
          <w:rFonts w:ascii="Arial" w:hAnsi="Arial"/>
          <w:outline w:val="0"/>
          <w:color w:val="7c7c7c"/>
          <w:sz w:val="24"/>
          <w:szCs w:val="24"/>
          <w:u w:color="7c7c7c"/>
          <w:rtl w:val="0"/>
          <w14:textFill>
            <w14:solidFill>
              <w14:srgbClr w14:val="7C7C7C"/>
            </w14:solidFill>
          </w14:textFill>
        </w:rPr>
        <w:t xml:space="preserve">  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"mailto:truckitusa@tallgrassfreight.com"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truckitusa@tallgrassfreight.com</w:t>
      </w:r>
      <w:r>
        <w:rPr/>
        <w:fldChar w:fldCharType="end" w:fldLock="0"/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  <w:u w:val="single"/>
        </w:rPr>
      </w:pP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u w:val="single"/>
          <w:rtl w:val="0"/>
          <w:lang w:val="it-IT"/>
        </w:rPr>
        <w:t>Tortorigi Transport</w:t>
      </w:r>
      <w:r>
        <w:rPr>
          <w:rFonts w:ascii="Arial" w:hAnsi="Arial"/>
          <w:sz w:val="24"/>
          <w:szCs w:val="24"/>
          <w:rtl w:val="0"/>
          <w:lang w:val="pt-PT"/>
        </w:rPr>
        <w:t xml:space="preserve"> (USA, Mexico, Canada)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   Austin Waldrop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   205-419-4268 (office), 205-243-5166 (cell)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"mailto:awaldrop@tortorigi.com"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awaldrop@tortorigi.com</w:t>
      </w:r>
      <w:r>
        <w:rPr/>
        <w:fldChar w:fldCharType="end" w:fldLock="0"/>
      </w:r>
      <w:r>
        <w:rPr>
          <w:rFonts w:ascii="Arial" w:hAnsi="Arial"/>
          <w:sz w:val="24"/>
          <w:szCs w:val="24"/>
          <w:rtl w:val="0"/>
        </w:rPr>
        <w:t xml:space="preserve"> 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  <w:u w:val="single"/>
        </w:rPr>
      </w:pP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  <w:rtl w:val="0"/>
          <w:lang w:val="en-US"/>
        </w:rPr>
        <w:t>Total Quality Logistics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 w:line="240" w:lineRule="auto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  Cassie Faucher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 w:line="240" w:lineRule="auto"/>
        <w:ind w:left="5040" w:hanging="5040"/>
        <w:rPr>
          <w:rStyle w:val="Link"/>
          <w:rFonts w:ascii="Arial" w:cs="Arial" w:hAnsi="Arial" w:eastAsia="Arial"/>
          <w:outline w:val="0"/>
          <w:color w:val="000000"/>
          <w:sz w:val="24"/>
          <w:szCs w:val="24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Link"/>
          <w:rFonts w:ascii="Arial" w:hAnsi="Arial"/>
          <w:outline w:val="0"/>
          <w:color w:val="000000"/>
          <w:sz w:val="24"/>
          <w:szCs w:val="24"/>
          <w:u w:val="non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513-831-2600 x36053 (office) / 815-207-3353 (cell)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 w:line="240" w:lineRule="auto"/>
        <w:ind w:left="5040" w:hanging="5040"/>
        <w:rPr>
          <w:rStyle w:val="Link"/>
          <w:rFonts w:ascii="Arial" w:cs="Arial" w:hAnsi="Arial" w:eastAsia="Arial"/>
          <w:outline w:val="0"/>
          <w:color w:val="000000"/>
          <w:sz w:val="24"/>
          <w:szCs w:val="24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Link"/>
          <w:rFonts w:ascii="Arial" w:hAnsi="Arial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"mailto:cfaucher@tql.com"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cfaucher@tql.com</w:t>
      </w:r>
      <w:r>
        <w:rPr/>
        <w:fldChar w:fldCharType="end" w:fldLock="0"/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Style w:val="Link"/>
          <w:rFonts w:ascii="Arial" w:cs="Arial" w:hAnsi="Arial" w:eastAsia="Arial"/>
          <w:outline w:val="0"/>
          <w:color w:val="0070c0"/>
          <w:sz w:val="24"/>
          <w:szCs w:val="24"/>
          <w:u w:val="none" w:color="0070c0"/>
          <w14:textFill>
            <w14:solidFill>
              <w14:srgbClr w14:val="0070C0"/>
            </w14:solidFill>
          </w14:textFill>
        </w:rPr>
      </w:pP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rPr>
          <w:rFonts w:ascii="Arial" w:cs="Arial" w:hAnsi="Arial" w:eastAsia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  <w:rtl w:val="0"/>
          <w:lang w:val="fr-FR"/>
        </w:rPr>
        <w:t>Trident Transport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   Logan Keith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   423-602-4264 (Cell) / 423-805-3705 X-273 (Office)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outline w:val="0"/>
          <w:color w:val="0070c0"/>
          <w:sz w:val="24"/>
          <w:szCs w:val="24"/>
          <w:u w:color="0070c0"/>
          <w14:textFill>
            <w14:solidFill>
              <w14:srgbClr w14:val="0070C0"/>
            </w14:solidFill>
          </w14:textFill>
        </w:rPr>
      </w:pPr>
      <w:r>
        <w:rPr>
          <w:rFonts w:ascii="Arial" w:hAnsi="Arial"/>
          <w:sz w:val="24"/>
          <w:szCs w:val="24"/>
          <w:rtl w:val="0"/>
        </w:rPr>
        <w:t xml:space="preserve"> 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"mailto:Logan.Keith@tridenttransport.com"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Logan.Keith@tridenttransport.com</w:t>
      </w:r>
      <w:r>
        <w:rPr/>
        <w:fldChar w:fldCharType="end" w:fldLock="0"/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  <w:u w:val="single"/>
        </w:rPr>
      </w:pP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  <w:rtl w:val="0"/>
          <w:lang w:val="en-US"/>
        </w:rPr>
        <w:t>Windward Transportation Co.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   Kurt Ross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  770-772-4577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  <w:rtl w:val="0"/>
          <w:lang w:val="fr-FR"/>
        </w:rPr>
        <w:t>ZMac Transportation Solutions, LLC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   877-397-5059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"mailto:sales@zmactransport.com"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>sales@zmactransport.com</w:t>
      </w:r>
      <w:r>
        <w:rPr/>
        <w:fldChar w:fldCharType="end" w:fldLock="0"/>
      </w:r>
      <w:r>
        <w:rPr>
          <w:rFonts w:ascii="Arial" w:hAnsi="Arial"/>
          <w:sz w:val="24"/>
          <w:szCs w:val="24"/>
          <w:rtl w:val="0"/>
        </w:rPr>
        <w:t xml:space="preserve"> 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hd w:val="clear" w:color="auto" w:fill="ffffff"/>
          <w:rtl w:val="0"/>
        </w:rPr>
      </w:pPr>
      <w:r>
        <w:rPr>
          <w:rFonts w:ascii="Arial" w:hAnsi="Arial"/>
          <w:b w:val="0"/>
          <w:bCs w:val="0"/>
          <w:u w:val="single"/>
          <w:shd w:val="clear" w:color="auto" w:fill="ffffff"/>
          <w:rtl w:val="0"/>
        </w:rPr>
        <w:t>Greg Emery</w:t>
      </w:r>
      <w:r>
        <w:rPr>
          <w:rFonts w:ascii="Arial" w:hAnsi="Arial" w:hint="default"/>
          <w:b w:val="0"/>
          <w:bCs w:val="0"/>
          <w:u w:val="single"/>
          <w:shd w:val="clear" w:color="auto" w:fill="ffffff"/>
          <w:rtl w:val="0"/>
        </w:rPr>
        <w:t>  </w:t>
      </w:r>
      <w:r>
        <w:rPr>
          <w:rFonts w:ascii="Arial" w:hAnsi="Arial"/>
          <w:b w:val="0"/>
          <w:bCs w:val="0"/>
          <w:u w:val="single"/>
          <w:shd w:val="clear" w:color="auto" w:fill="ffffff"/>
          <w:rtl w:val="0"/>
        </w:rPr>
        <w:t>|</w:t>
      </w:r>
      <w:r>
        <w:rPr>
          <w:rFonts w:ascii="Arial" w:hAnsi="Arial" w:hint="default"/>
          <w:b w:val="0"/>
          <w:bCs w:val="0"/>
          <w:u w:val="single"/>
          <w:shd w:val="clear" w:color="auto" w:fill="ffffff"/>
          <w:rtl w:val="0"/>
        </w:rPr>
        <w:t>  </w:t>
      </w:r>
      <w:r>
        <w:rPr>
          <w:rFonts w:ascii="Arial" w:hAnsi="Arial"/>
          <w:b w:val="0"/>
          <w:bCs w:val="0"/>
          <w:u w:val="single"/>
          <w:shd w:val="clear" w:color="auto" w:fill="ffffff"/>
          <w:rtl w:val="0"/>
        </w:rPr>
        <w:t>Avtech Capital, LLC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>Phone: 385.330.3348</w:t>
      </w:r>
      <w:r>
        <w:rPr>
          <w:rFonts w:ascii="Arial" w:hAnsi="Arial" w:hint="default"/>
          <w:shd w:val="clear" w:color="auto" w:fill="ffffff"/>
          <w:rtl w:val="0"/>
        </w:rPr>
        <w:t> 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>Email: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cs="Arial" w:hAnsi="Arial" w:eastAsia="Arial"/>
          <w:shd w:val="clear" w:color="auto" w:fill="ffffff"/>
          <w:rtl w:val="0"/>
        </w:rPr>
        <w:fldChar w:fldCharType="begin" w:fldLock="0"/>
      </w:r>
      <w:r>
        <w:rPr>
          <w:rFonts w:ascii="Arial" w:cs="Arial" w:hAnsi="Arial" w:eastAsia="Arial"/>
          <w:shd w:val="clear" w:color="auto" w:fill="ffffff"/>
          <w:rtl w:val="0"/>
        </w:rPr>
        <w:instrText xml:space="preserve"> HYPERLINK "mailto:gemery@avtechcapital.com"</w:instrText>
      </w:r>
      <w:r>
        <w:rPr>
          <w:rFonts w:ascii="Arial" w:cs="Arial" w:hAnsi="Arial" w:eastAsia="Arial"/>
          <w:shd w:val="clear" w:color="auto" w:fill="ffffff"/>
          <w:rtl w:val="0"/>
        </w:rPr>
        <w:fldChar w:fldCharType="separate" w:fldLock="0"/>
      </w:r>
      <w:r>
        <w:rPr>
          <w:rFonts w:ascii="Arial" w:hAnsi="Arial"/>
          <w:shd w:val="clear" w:color="auto" w:fill="ffffff"/>
          <w:rtl w:val="0"/>
        </w:rPr>
        <w:t>gemery@avtechcapital.com</w:t>
      </w:r>
      <w:r>
        <w:rPr>
          <w:rFonts w:ascii="Arial" w:cs="Arial" w:hAnsi="Arial" w:eastAsia="Arial"/>
          <w:shd w:val="clear" w:color="auto" w:fill="ffffff"/>
          <w:rtl w:val="0"/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val="single"/>
          <w:shd w:val="clear" w:color="auto" w:fill="ffffff"/>
          <w:rtl w:val="0"/>
        </w:rPr>
      </w:pPr>
      <w:r>
        <w:rPr>
          <w:rFonts w:ascii="Arial" w:cs="Arial" w:hAnsi="Arial" w:eastAsia="Arial"/>
          <w:u w:val="single"/>
          <w:shd w:val="clear" w:color="auto" w:fill="ffffff"/>
          <w:rtl w:val="0"/>
        </w:rPr>
        <w:fldChar w:fldCharType="begin" w:fldLock="0"/>
      </w:r>
      <w:r>
        <w:rPr>
          <w:rFonts w:ascii="Arial" w:cs="Arial" w:hAnsi="Arial" w:eastAsia="Arial"/>
          <w:u w:val="single"/>
          <w:shd w:val="clear" w:color="auto" w:fill="ffffff"/>
          <w:rtl w:val="0"/>
        </w:rPr>
        <w:instrText xml:space="preserve"> HYPERLINK "https://avtechcapital.com/"</w:instrText>
      </w:r>
      <w:r>
        <w:rPr>
          <w:rFonts w:ascii="Arial" w:cs="Arial" w:hAnsi="Arial" w:eastAsia="Arial"/>
          <w:u w:val="single"/>
          <w:shd w:val="clear" w:color="auto" w:fill="ffffff"/>
          <w:rtl w:val="0"/>
        </w:rPr>
        <w:fldChar w:fldCharType="separate" w:fldLock="0"/>
      </w:r>
      <w:r>
        <w:rPr>
          <w:rFonts w:ascii="Arial" w:hAnsi="Arial"/>
          <w:u w:val="single"/>
          <w:shd w:val="clear" w:color="auto" w:fill="ffffff"/>
          <w:rtl w:val="0"/>
        </w:rPr>
        <w:t>www.avtechcapital.com</w:t>
      </w:r>
      <w:r>
        <w:rPr>
          <w:rFonts w:ascii="Arial" w:cs="Arial" w:hAnsi="Arial" w:eastAsia="Arial"/>
          <w:u w:val="single"/>
          <w:shd w:val="clear" w:color="auto" w:fill="ffffff"/>
          <w:rtl w:val="0"/>
        </w:rPr>
        <w:fldChar w:fldCharType="end" w:fldLock="0"/>
      </w:r>
      <w:r>
        <w:rPr>
          <w:rFonts w:ascii="Arial" w:hAnsi="Arial" w:hint="default"/>
          <w:u w:val="single"/>
          <w:shd w:val="clear" w:color="auto" w:fill="ffffff"/>
          <w:rtl w:val="0"/>
        </w:rPr>
        <w:t> </w:t>
      </w: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  <w:rPr>
          <w:rFonts w:ascii="Arial" w:cs="Arial" w:hAnsi="Arial" w:eastAsia="Arial"/>
          <w:sz w:val="24"/>
          <w:szCs w:val="24"/>
        </w:rPr>
      </w:pPr>
    </w:p>
    <w:p>
      <w:pPr>
        <w:pStyle w:val="Body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860"/>
          <w:tab w:val="left" w:pos="8860"/>
        </w:tabs>
        <w:spacing w:after="0"/>
        <w:ind w:left="5040" w:hanging="5040"/>
      </w:pPr>
      <w:r>
        <w:rPr>
          <w:rFonts w:ascii="Arial" w:cs="Arial" w:hAnsi="Arial" w:eastAsia="Arial"/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720" w:right="1440" w:bottom="576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40"/>
        <w:tab w:val="clear" w:pos="9360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Arial" w:cs="Arial" w:hAnsi="Arial" w:eastAsia="Arial"/>
      <w:sz w:val="24"/>
      <w:szCs w:val="24"/>
    </w:rPr>
  </w:style>
  <w:style w:type="character" w:styleId="Hyperlink.1">
    <w:name w:val="Hyperlink.1"/>
    <w:basedOn w:val="Link"/>
    <w:next w:val="Hyperlink.1"/>
    <w:rPr>
      <w:rFonts w:ascii="Arial" w:cs="Arial" w:hAnsi="Arial" w:eastAsia="Arial"/>
      <w:outline w:val="0"/>
      <w:color w:val="0070c0"/>
      <w:sz w:val="24"/>
      <w:szCs w:val="24"/>
      <w:u w:val="none" w:color="0070c0"/>
      <w14:textFill>
        <w14:solidFill>
          <w14:srgbClr w14:val="0070C0"/>
        </w14:solidFill>
      </w14:textFill>
    </w:rPr>
  </w:style>
  <w:style w:type="character" w:styleId="Hyperlink.2">
    <w:name w:val="Hyperlink.2"/>
    <w:basedOn w:val="Link"/>
    <w:next w:val="Hyperlink.2"/>
    <w:rPr>
      <w:rFonts w:ascii="Arial" w:cs="Arial" w:hAnsi="Arial" w:eastAsia="Arial"/>
      <w:outline w:val="0"/>
      <w:color w:val="4472c4"/>
      <w:sz w:val="24"/>
      <w:szCs w:val="24"/>
      <w:u w:color="4472c4"/>
      <w14:textFill>
        <w14:solidFill>
          <w14:srgbClr w14:val="4472C4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